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310" w:rsidRDefault="00F63310" w:rsidP="00F63310">
      <w:pPr>
        <w:jc w:val="center"/>
      </w:pPr>
      <w:bookmarkStart w:id="0" w:name="_GoBack"/>
      <w:bookmarkEnd w:id="0"/>
      <w:r>
        <w:t>Innocence Gone, But Not Forgotten</w:t>
      </w:r>
    </w:p>
    <w:p w:rsidR="0007629A" w:rsidRDefault="003A143E" w:rsidP="00F63310">
      <w:pPr>
        <w:spacing w:line="480" w:lineRule="auto"/>
        <w:contextualSpacing/>
      </w:pPr>
      <w:r>
        <w:t xml:space="preserve">The characterization of the protagonist Miranda in Katharine Anne Porter’s “The Grave” helps to reinforce the theme that a young girl’s loss of innocence occurs when she realizes her feminine role in life.  The first example of Miranda’s rich character is shown when she becomes smitten with </w:t>
      </w:r>
      <w:r w:rsidR="00003F8E">
        <w:t xml:space="preserve">the sight of the ring Paul </w:t>
      </w:r>
      <w:r w:rsidR="00AB5419">
        <w:t>found (</w:t>
      </w:r>
      <w:r>
        <w:t xml:space="preserve">326).  The ring </w:t>
      </w:r>
      <w:r w:rsidR="00040BBE">
        <w:t xml:space="preserve">symbolizes </w:t>
      </w:r>
      <w:r>
        <w:t>marriage and commitment</w:t>
      </w:r>
      <w:r w:rsidR="00040BBE">
        <w:t>,</w:t>
      </w:r>
      <w:r>
        <w:t xml:space="preserve"> and Miranda seems to wear it on</w:t>
      </w:r>
      <w:r w:rsidR="00AB5419">
        <w:t xml:space="preserve"> her</w:t>
      </w:r>
      <w:r>
        <w:t xml:space="preserve"> thum</w:t>
      </w:r>
      <w:r w:rsidR="00AB5419">
        <w:t>b proudly, no longer interested</w:t>
      </w:r>
      <w:r>
        <w:t xml:space="preserve"> in hunting with her brother.  Instead</w:t>
      </w:r>
      <w:r w:rsidR="00AB5419">
        <w:t>,</w:t>
      </w:r>
      <w:r>
        <w:t xml:space="preserve"> she seems to be wondering why she </w:t>
      </w:r>
      <w:r w:rsidR="00040BBE">
        <w:t>dresses the way she does</w:t>
      </w:r>
      <w:r w:rsidR="00003F8E">
        <w:t>, outgrowing her family</w:t>
      </w:r>
      <w:r>
        <w:t>’s pragmatic sense of style.  Miranda’s dynamic character continues to show itself</w:t>
      </w:r>
      <w:r w:rsidR="00003F8E">
        <w:t xml:space="preserve"> as she has “vague stirrings of desire for luxury and a grand way of living</w:t>
      </w:r>
      <w:r w:rsidR="00AB5419">
        <w:t xml:space="preserve"> </w:t>
      </w:r>
      <w:r w:rsidR="00003F8E">
        <w:t>…” (328).  While Paul hunts, she wonders what it would be like to be more of a woman wearing talcum powder and a pretty dress and less like a little girl getting dirty and wearing overalls.  Miranda slowly is realizing what becoming a woman is all about.  Then when Paul shoots and kills a pregnant rabbit,</w:t>
      </w:r>
      <w:r w:rsidR="00AB5419">
        <w:t xml:space="preserve"> </w:t>
      </w:r>
      <w:r w:rsidR="00003F8E">
        <w:t xml:space="preserve">(329) Miranda continues her transformation.  She </w:t>
      </w:r>
      <w:r w:rsidR="00040BBE">
        <w:t>trembles with agitation</w:t>
      </w:r>
      <w:r w:rsidR="00003F8E">
        <w:t xml:space="preserve"> because it dawns on her she could be a pregnant mother some day.  While </w:t>
      </w:r>
      <w:r w:rsidR="00040BBE">
        <w:t>she little understands her maturation</w:t>
      </w:r>
      <w:r w:rsidR="00003F8E">
        <w:t xml:space="preserve">, it </w:t>
      </w:r>
      <w:r w:rsidR="00040BBE">
        <w:t>happens</w:t>
      </w:r>
      <w:r w:rsidR="00003F8E">
        <w:t xml:space="preserve"> nonetheless.  </w:t>
      </w:r>
      <w:r w:rsidR="00040BBE">
        <w:t>T</w:t>
      </w:r>
      <w:r w:rsidR="00003F8E">
        <w:t>we</w:t>
      </w:r>
      <w:r w:rsidR="00040BBE">
        <w:t xml:space="preserve">nty years later </w:t>
      </w:r>
      <w:r w:rsidR="00003F8E">
        <w:t>Miranda fully realizes that on that day playing in the grave with her brother, she began to change, mature, and discover her feminity.</w:t>
      </w:r>
    </w:p>
    <w:sectPr w:rsidR="0007629A" w:rsidSect="00040B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DE" w:rsidRDefault="005C7CDE" w:rsidP="00F63310">
      <w:pPr>
        <w:spacing w:after="0" w:line="240" w:lineRule="auto"/>
      </w:pPr>
      <w:r>
        <w:separator/>
      </w:r>
    </w:p>
  </w:endnote>
  <w:endnote w:type="continuationSeparator" w:id="0">
    <w:p w:rsidR="005C7CDE" w:rsidRDefault="005C7CDE" w:rsidP="00F6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DE" w:rsidRDefault="005C7CDE" w:rsidP="00F63310">
      <w:pPr>
        <w:spacing w:after="0" w:line="240" w:lineRule="auto"/>
      </w:pPr>
      <w:r>
        <w:separator/>
      </w:r>
    </w:p>
  </w:footnote>
  <w:footnote w:type="continuationSeparator" w:id="0">
    <w:p w:rsidR="005C7CDE" w:rsidRDefault="005C7CDE" w:rsidP="00F6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310" w:rsidRDefault="00F63310" w:rsidP="00040BBE">
    <w:pPr>
      <w:pStyle w:val="Header"/>
      <w:spacing w:line="480" w:lineRule="auto"/>
      <w:contextualSpacing/>
    </w:pPr>
    <w:r>
      <w:t>Sammy Smartiepants</w:t>
    </w:r>
  </w:p>
  <w:p w:rsidR="00F63310" w:rsidRDefault="00F63310" w:rsidP="00040BBE">
    <w:pPr>
      <w:pStyle w:val="Header"/>
      <w:spacing w:line="480" w:lineRule="auto"/>
      <w:contextualSpacing/>
    </w:pPr>
    <w:r>
      <w:t>Ms. Curmano</w:t>
    </w:r>
  </w:p>
  <w:p w:rsidR="00F63310" w:rsidRDefault="00F63310" w:rsidP="00040BBE">
    <w:pPr>
      <w:pStyle w:val="Header"/>
      <w:spacing w:line="480" w:lineRule="auto"/>
      <w:contextualSpacing/>
    </w:pPr>
    <w:r>
      <w:t>Honor Language Arts 1</w:t>
    </w:r>
  </w:p>
  <w:p w:rsidR="00F63310" w:rsidRDefault="00F63310" w:rsidP="00040BBE">
    <w:pPr>
      <w:pStyle w:val="Header"/>
      <w:spacing w:line="480" w:lineRule="auto"/>
      <w:contextualSpacing/>
    </w:pPr>
    <w:r>
      <w:t>5 September 2013</w:t>
    </w:r>
  </w:p>
  <w:p w:rsidR="00F63310" w:rsidRDefault="00F633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3E"/>
    <w:rsid w:val="00003F8E"/>
    <w:rsid w:val="00040BBE"/>
    <w:rsid w:val="0007629A"/>
    <w:rsid w:val="003A143E"/>
    <w:rsid w:val="005C7CDE"/>
    <w:rsid w:val="00682142"/>
    <w:rsid w:val="007A5522"/>
    <w:rsid w:val="008C1015"/>
    <w:rsid w:val="00AB5419"/>
    <w:rsid w:val="00EA04AB"/>
    <w:rsid w:val="00F63310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10"/>
  </w:style>
  <w:style w:type="paragraph" w:styleId="Footer">
    <w:name w:val="footer"/>
    <w:basedOn w:val="Normal"/>
    <w:link w:val="FooterChar"/>
    <w:uiPriority w:val="99"/>
    <w:unhideWhenUsed/>
    <w:rsid w:val="00F6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10"/>
  </w:style>
  <w:style w:type="paragraph" w:styleId="BalloonText">
    <w:name w:val="Balloon Text"/>
    <w:basedOn w:val="Normal"/>
    <w:link w:val="BalloonTextChar"/>
    <w:uiPriority w:val="99"/>
    <w:semiHidden/>
    <w:unhideWhenUsed/>
    <w:rsid w:val="00F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310"/>
  </w:style>
  <w:style w:type="paragraph" w:styleId="Footer">
    <w:name w:val="footer"/>
    <w:basedOn w:val="Normal"/>
    <w:link w:val="FooterChar"/>
    <w:uiPriority w:val="99"/>
    <w:unhideWhenUsed/>
    <w:rsid w:val="00F63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310"/>
  </w:style>
  <w:style w:type="paragraph" w:styleId="BalloonText">
    <w:name w:val="Balloon Text"/>
    <w:basedOn w:val="Normal"/>
    <w:link w:val="BalloonTextChar"/>
    <w:uiPriority w:val="99"/>
    <w:semiHidden/>
    <w:unhideWhenUsed/>
    <w:rsid w:val="00F63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0EB5B-7EB9-4985-8D00-B9E4635A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District Office Employee</cp:lastModifiedBy>
  <cp:revision>2</cp:revision>
  <dcterms:created xsi:type="dcterms:W3CDTF">2015-09-02T15:52:00Z</dcterms:created>
  <dcterms:modified xsi:type="dcterms:W3CDTF">2015-09-02T15:52:00Z</dcterms:modified>
</cp:coreProperties>
</file>